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9" w:rsidRPr="006E71C7" w:rsidRDefault="00440AC9" w:rsidP="00440AC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E71C7">
        <w:rPr>
          <w:rFonts w:ascii="Arial" w:hAnsi="Arial" w:cs="Arial"/>
          <w:b/>
          <w:color w:val="000000"/>
          <w:sz w:val="20"/>
          <w:szCs w:val="20"/>
          <w:u w:val="single"/>
        </w:rPr>
        <w:t>EMBASSY AND HORIZONS HOTEL / APARTMENTS</w:t>
      </w:r>
    </w:p>
    <w:p w:rsidR="00440AC9" w:rsidRPr="006E71C7" w:rsidRDefault="00440AC9" w:rsidP="00440AC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E71C7">
        <w:rPr>
          <w:rFonts w:ascii="Arial" w:hAnsi="Arial" w:cs="Arial"/>
          <w:b/>
          <w:color w:val="000000"/>
          <w:sz w:val="20"/>
          <w:szCs w:val="20"/>
          <w:u w:val="single"/>
        </w:rPr>
        <w:t>SubSTEC4 ACCOMMODATION OFFER</w:t>
      </w:r>
    </w:p>
    <w:p w:rsidR="00440AC9" w:rsidRDefault="00440AC9" w:rsidP="00440AC9">
      <w:pPr>
        <w:rPr>
          <w:rFonts w:ascii="Arial" w:hAnsi="Arial" w:cs="Arial"/>
          <w:color w:val="000000"/>
          <w:sz w:val="20"/>
          <w:szCs w:val="20"/>
        </w:rPr>
      </w:pP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Active at Both Embassy and Horizons from the 9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– 20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November 2017 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 xml:space="preserve">The group link / code for the Submarine Institute of Australia Conference: 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 xml:space="preserve"> Code: SUBMARINE (this is case sensitive) 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1 Bedroom $199 per night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2 Bedroom $249 per night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The above rates are NETT and include room only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 </w:t>
      </w:r>
    </w:p>
    <w:p w:rsidR="00440AC9" w:rsidRDefault="00440AC9" w:rsidP="00440AC9">
      <w:r>
        <w:rPr>
          <w:rFonts w:ascii="Arial" w:hAnsi="Arial" w:cs="Arial"/>
          <w:sz w:val="20"/>
          <w:szCs w:val="20"/>
        </w:rPr>
        <w:t xml:space="preserve">Please </w:t>
      </w:r>
      <w:hyperlink r:id="rId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 xml:space="preserve"> for Embassy and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 xml:space="preserve"> for Horizons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 </w:t>
      </w:r>
    </w:p>
    <w:p w:rsidR="00440AC9" w:rsidRDefault="00440AC9" w:rsidP="00440AC9">
      <w:r>
        <w:rPr>
          <w:rFonts w:ascii="Arial" w:hAnsi="Arial" w:cs="Arial"/>
          <w:color w:val="000000"/>
          <w:sz w:val="20"/>
          <w:szCs w:val="20"/>
        </w:rPr>
        <w:t>Note: All rooms are subject to availability, no blocks are being held.</w:t>
      </w:r>
    </w:p>
    <w:p w:rsidR="00A55391" w:rsidRDefault="00A55391"/>
    <w:p w:rsidR="00440AC9" w:rsidRDefault="00440AC9"/>
    <w:p w:rsidR="006E71C7" w:rsidRPr="00A36D24" w:rsidRDefault="006E71C7">
      <w:pPr>
        <w:rPr>
          <w:b/>
          <w:u w:val="single"/>
        </w:rPr>
      </w:pPr>
      <w:proofErr w:type="spellStart"/>
      <w:r w:rsidRPr="00A36D24">
        <w:rPr>
          <w:b/>
          <w:u w:val="single"/>
        </w:rPr>
        <w:t>AccorHotels</w:t>
      </w:r>
      <w:proofErr w:type="spellEnd"/>
      <w:r w:rsidRPr="00A36D24">
        <w:rPr>
          <w:b/>
          <w:u w:val="single"/>
        </w:rPr>
        <w:t xml:space="preserve"> GROUP</w:t>
      </w:r>
    </w:p>
    <w:p w:rsidR="006E71C7" w:rsidRDefault="006E71C7"/>
    <w:p w:rsidR="006E71C7" w:rsidRDefault="006E71C7" w:rsidP="006E71C7">
      <w:r>
        <w:rPr>
          <w:color w:val="000000"/>
          <w:lang w:val="en-US"/>
        </w:rPr>
        <w:t xml:space="preserve">The link is as follows. Please note that rates are subject to availability at the time of booking. </w:t>
      </w:r>
    </w:p>
    <w:p w:rsidR="006E71C7" w:rsidRDefault="006E71C7" w:rsidP="006E71C7">
      <w:r>
        <w:rPr>
          <w:color w:val="000000"/>
          <w:lang w:val="en-US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/>
      </w:tblPr>
      <w:tblGrid>
        <w:gridCol w:w="9334"/>
      </w:tblGrid>
      <w:tr w:rsidR="006E71C7" w:rsidTr="006E71C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1A4154"/>
                <w:sz w:val="38"/>
                <w:szCs w:val="38"/>
              </w:rPr>
              <w:t>Corporate Offer</w:t>
            </w:r>
          </w:p>
        </w:tc>
      </w:tr>
      <w:tr w:rsidR="006E71C7" w:rsidTr="006E71C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1A4154"/>
                <w:sz w:val="23"/>
                <w:szCs w:val="23"/>
              </w:rPr>
              <w:t>A TAILOR-MADE CONTRACT FOR YOUR KEY BUSINESS DESTINATIONS</w:t>
            </w:r>
          </w:p>
        </w:tc>
      </w:tr>
      <w:tr w:rsidR="006E71C7" w:rsidTr="006E71C7">
        <w:trPr>
          <w:trHeight w:val="18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6E71C7">
              <w:trPr>
                <w:trHeight w:val="195"/>
              </w:trPr>
              <w:tc>
                <w:tcPr>
                  <w:tcW w:w="0" w:type="auto"/>
                  <w:shd w:val="clear" w:color="auto" w:fill="07E0D5"/>
                  <w:vAlign w:val="center"/>
                  <w:hideMark/>
                </w:tcPr>
                <w:p w:rsidR="006E71C7" w:rsidRDefault="006E71C7">
                  <w:pPr>
                    <w:spacing w:line="195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50"/>
              <w:gridCol w:w="4650"/>
            </w:tblGrid>
            <w:tr w:rsidR="006E71C7">
              <w:tc>
                <w:tcPr>
                  <w:tcW w:w="0" w:type="auto"/>
                  <w:hideMark/>
                </w:tcPr>
                <w:p w:rsidR="006E71C7" w:rsidRDefault="006E71C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CCD8D2"/>
                  <w:vAlign w:val="center"/>
                  <w:hideMark/>
                </w:tcPr>
                <w:p w:rsidR="006E71C7" w:rsidRDefault="006E71C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31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8130"/>
              <w:gridCol w:w="600"/>
            </w:tblGrid>
            <w:tr w:rsidR="006E71C7">
              <w:trPr>
                <w:trHeight w:val="525"/>
              </w:trPr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8130" w:type="dxa"/>
                  <w:shd w:val="clear" w:color="auto" w:fill="012B41"/>
                  <w:vAlign w:val="center"/>
                  <w:hideMark/>
                </w:tcPr>
                <w:p w:rsidR="006E71C7" w:rsidRDefault="006E71C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/>
                      <w:sz w:val="27"/>
                      <w:szCs w:val="27"/>
                    </w:rPr>
                    <w:t>Your Corporate Offer access code details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9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0"/>
              <w:gridCol w:w="7470"/>
              <w:gridCol w:w="30"/>
              <w:gridCol w:w="600"/>
            </w:tblGrid>
            <w:tr w:rsidR="006E71C7"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shd w:val="clear" w:color="auto" w:fill="07E0D5"/>
                  <w:vAlign w:val="center"/>
                  <w:hideMark/>
                </w:tcPr>
                <w:p w:rsidR="006E71C7" w:rsidRDefault="006E71C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FFFF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7470" w:type="dxa"/>
                  <w:shd w:val="clear" w:color="auto" w:fill="E6E6E6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74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70"/>
                  </w:tblGrid>
                  <w:tr w:rsidR="006E71C7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  <w:gridCol w:w="7020"/>
                          <w:gridCol w:w="225"/>
                        </w:tblGrid>
                        <w:tr w:rsidR="006E71C7">
                          <w:trPr>
                            <w:trHeight w:val="975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20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2B41"/>
                                </w:rPr>
                                <w:t>Company Name: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</w:rPr>
                                <w:t>4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</w:rPr>
                                <w:t xml:space="preserve"> SIA Submarine Science, Technology &amp; Engineering Conference 2017</w:t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</w:rPr>
                                <w:br/>
                                <w:t>Company ID (client code):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</w:rPr>
                                <w:t>SCP454487</w:t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</w:rPr>
                                <w:br/>
                                <w:t>Access Code: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</w:rPr>
                                <w:t>AD317AU781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rPr>
                      <w:trHeight w:val="91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C7" w:rsidRDefault="006E71C7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69035" cy="580390"/>
                              <wp:effectExtent l="19050" t="0" r="0" b="0"/>
                              <wp:docPr id="1" name="Picture 12" descr="http://www.emailings-accorimages.com/2016-06-emailsb2/6-Adhesion-offre-corporate/ctabook.jp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mailings-accorimages.com/2016-06-emailsb2/6-Adhesion-offre-corporate/ctaboo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035" cy="580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E71C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  <w:gridCol w:w="7020"/>
                          <w:gridCol w:w="225"/>
                        </w:tblGrid>
                        <w:tr w:rsidR="006E71C7">
                          <w:trPr>
                            <w:trHeight w:val="1275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20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spacing w:after="24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E6A400"/>
                                  <w:sz w:val="20"/>
                                  <w:szCs w:val="20"/>
                                </w:rPr>
                                <w:t>When proceeding with your reservation, your company ID and your access code should be entered in capital letters.</w:t>
                              </w:r>
                              <w:r>
                                <w:rPr>
                                  <w:rFonts w:ascii="Trebuchet MS" w:hAnsi="Trebuchet MS"/>
                                  <w:color w:val="E6A4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E6A4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Save time and record your corporate codes in 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 xml:space="preserve">your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>AccorHotels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 xml:space="preserve"> profile.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" w:type="dxa"/>
                  <w:shd w:val="clear" w:color="auto" w:fill="07E0D5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1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375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0"/>
              <w:gridCol w:w="7470"/>
              <w:gridCol w:w="30"/>
              <w:gridCol w:w="600"/>
            </w:tblGrid>
            <w:tr w:rsidR="006E71C7"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shd w:val="clear" w:color="auto" w:fill="D04057"/>
                  <w:vAlign w:val="center"/>
                  <w:hideMark/>
                </w:tcPr>
                <w:p w:rsidR="006E71C7" w:rsidRDefault="006E71C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FFFFFF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74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70"/>
                  </w:tblGrid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"/>
                          <w:gridCol w:w="7020"/>
                          <w:gridCol w:w="225"/>
                        </w:tblGrid>
                        <w:tr w:rsidR="006E71C7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E71C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020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33"/>
                                  <w:szCs w:val="33"/>
                                </w:rPr>
                                <w:t>How to book and benefit from these exclusive advantages?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525"/>
                          <w:gridCol w:w="225"/>
                        </w:tblGrid>
                        <w:tr w:rsidR="006E71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9260" cy="564515"/>
                                    <wp:effectExtent l="19050" t="0" r="8890" b="0"/>
                                    <wp:docPr id="2" name="Picture 13" descr="http://www.emailings-accorimages.com/2016-06-emailsb2/6-Adhesion-offre-corporate/iconp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emailings-accorimages.com/2016-06-emailsb2/6-Adhesion-offre-corporate/iconp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r:link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564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Through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 xml:space="preserve">your company dedicated booking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>channels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br/>
                                <w:t>(travel agency, online tools, etc.)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525"/>
                          <w:gridCol w:w="225"/>
                        </w:tblGrid>
                        <w:tr w:rsidR="006E71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9260" cy="461010"/>
                                    <wp:effectExtent l="19050" t="0" r="8890" b="0"/>
                                    <wp:docPr id="3" name="Picture 14" descr="http://www.emailings-accorimages.com/2016-06-emailsb2/6-Adhesion-offre-corporate/iconclick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emailings-accorimages.com/2016-06-emailsb2/6-Adhesion-offre-corporate/iconclick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461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>Online:</w:t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>businesstravel.accorhotels.com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525"/>
                          <w:gridCol w:w="225"/>
                        </w:tblGrid>
                        <w:tr w:rsidR="006E71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29260" cy="461010"/>
                                    <wp:effectExtent l="19050" t="0" r="8890" b="0"/>
                                    <wp:docPr id="4" name="Picture 15" descr="http://www.emailings-accorimages.com/2016-06-emailsb2/6-Adhesion-offre-corporate/iconmobil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emailings-accorimages.com/2016-06-emailsb2/6-Adhesion-offre-corporate/iconmobil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461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>On your mobile</w:t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 xml:space="preserve">, through the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AccorHotels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>app</w:t>
                                </w:r>
                              </w:hyperlink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525"/>
                          <w:gridCol w:w="225"/>
                        </w:tblGrid>
                        <w:tr w:rsidR="006E71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9260" cy="461010"/>
                                    <wp:effectExtent l="19050" t="0" r="8890" b="0"/>
                                    <wp:docPr id="5" name="Picture 16" descr="http://www.emailings-accorimages.com/2016-06-emailsb2/6-Adhesion-offre-corporate/iconcal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emailings-accorimages.com/2016-06-emailsb2/6-Adhesion-offre-corporate/iconcal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461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>By phone:</w:t>
                              </w: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AccorHotels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20" w:anchor="a6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 xml:space="preserve">call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002B41"/>
                                    <w:sz w:val="20"/>
                                    <w:szCs w:val="20"/>
                                  </w:rPr>
                                  <w:t>centers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 are open 24/7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525"/>
                          <w:gridCol w:w="225"/>
                        </w:tblGrid>
                        <w:tr w:rsidR="006E71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9260" cy="461010"/>
                                    <wp:effectExtent l="19050" t="0" r="8890" b="0"/>
                                    <wp:docPr id="6" name="Picture 17" descr="http://www.emailings-accorimages.com/2016-06-emailsb2/6-Adhesion-offre-corporate/iconr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emailings-accorimages.com/2016-06-emailsb2/6-Adhesion-offre-corporate/iconr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r:link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461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2B41"/>
                                  <w:sz w:val="20"/>
                                  <w:szCs w:val="20"/>
                                </w:rPr>
                                <w:t>Through the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2B41"/>
                                  <w:sz w:val="20"/>
                                  <w:szCs w:val="20"/>
                                </w:rPr>
                                <w:t>hotel reservation desk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E71C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74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7095"/>
                          <w:gridCol w:w="225"/>
                        </w:tblGrid>
                        <w:tr w:rsidR="006E71C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color w:val="002B41"/>
                                  <w:sz w:val="17"/>
                                  <w:szCs w:val="17"/>
                                </w:rPr>
                                <w:t>Important: remember to have your company ID and access code available when making your reservation.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E71C7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E71C7" w:rsidRDefault="006E71C7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E71C7" w:rsidRDefault="006E71C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0" w:type="dxa"/>
                  <w:shd w:val="clear" w:color="auto" w:fill="D04057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2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525"/>
          <w:jc w:val="center"/>
        </w:trPr>
        <w:tc>
          <w:tcPr>
            <w:tcW w:w="0" w:type="auto"/>
            <w:shd w:val="clear" w:color="auto" w:fill="B8C9C1"/>
            <w:vAlign w:val="center"/>
            <w:hideMark/>
          </w:tcPr>
          <w:p w:rsidR="006E71C7" w:rsidRDefault="006E71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Trebuchet MS" w:hAnsi="Trebuchet MS"/>
                  <w:color w:val="002B41"/>
                  <w:sz w:val="26"/>
                  <w:szCs w:val="26"/>
                </w:rPr>
                <w:t>businesstravel.accorhotels.com</w:t>
              </w:r>
            </w:hyperlink>
          </w:p>
        </w:tc>
      </w:tr>
      <w:tr w:rsidR="006E71C7" w:rsidTr="006E71C7">
        <w:trPr>
          <w:jc w:val="center"/>
        </w:trPr>
        <w:tc>
          <w:tcPr>
            <w:tcW w:w="0" w:type="auto"/>
            <w:shd w:val="clear" w:color="auto" w:fill="00AEAA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6E71C7">
              <w:tc>
                <w:tcPr>
                  <w:tcW w:w="9300" w:type="dxa"/>
                  <w:vAlign w:val="center"/>
                  <w:hideMark/>
                </w:tcPr>
                <w:p w:rsidR="006E71C7" w:rsidRDefault="006E71C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8040" cy="1955800"/>
                        <wp:effectExtent l="19050" t="0" r="0" b="0"/>
                        <wp:docPr id="7" name="Picture 18" descr="http://www.emailings-accorimages.com/2016-06-emailsb2/6-Adhesion-offre-corporate/log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mailings-accorimages.com/2016-06-emailsb2/6-Adhesion-offre-corporate/log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804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E71C7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:rsidR="006E71C7" w:rsidRDefault="006E71C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E71C7">
              <w:tc>
                <w:tcPr>
                  <w:tcW w:w="9300" w:type="dxa"/>
                  <w:vAlign w:val="center"/>
                  <w:hideMark/>
                </w:tcPr>
                <w:p w:rsidR="006E71C7" w:rsidRDefault="006E71C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t>©</w:t>
                  </w:r>
                  <w:proofErr w:type="spellStart"/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t>AccorHotels</w:t>
                  </w:r>
                  <w:proofErr w:type="spellEnd"/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t xml:space="preserve"> | </w:t>
                  </w:r>
                  <w:hyperlink r:id="rId26" w:history="1">
                    <w:r>
                      <w:rPr>
                        <w:rStyle w:val="Hyperlink"/>
                        <w:rFonts w:ascii="Arial" w:hAnsi="Arial" w:cs="Arial"/>
                        <w:color w:val="606060"/>
                        <w:sz w:val="17"/>
                        <w:szCs w:val="17"/>
                      </w:rPr>
                      <w:t>Safety and confidentiality</w:t>
                    </w:r>
                  </w:hyperlink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br/>
                    <w:t xml:space="preserve">Warning: this is an automatically generated </w:t>
                  </w:r>
                  <w:proofErr w:type="gramStart"/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t>email,</w:t>
                  </w:r>
                  <w:proofErr w:type="gramEnd"/>
                  <w:r>
                    <w:rPr>
                      <w:rFonts w:ascii="Arial" w:hAnsi="Arial" w:cs="Arial"/>
                      <w:color w:val="606060"/>
                      <w:sz w:val="17"/>
                      <w:szCs w:val="17"/>
                    </w:rPr>
                    <w:t xml:space="preserve"> please do not reply to this message.</w:t>
                  </w:r>
                </w:p>
              </w:tc>
            </w:tr>
          </w:tbl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71C7" w:rsidTr="006E71C7">
        <w:trPr>
          <w:trHeight w:val="300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E71C7" w:rsidRDefault="006E71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40AC9" w:rsidRDefault="00440AC9"/>
    <w:p w:rsidR="00440AC9" w:rsidRDefault="00440AC9"/>
    <w:sectPr w:rsidR="00440AC9" w:rsidSect="00A5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0AC9"/>
    <w:rsid w:val="00440AC9"/>
    <w:rsid w:val="006E71C7"/>
    <w:rsid w:val="00A24CE7"/>
    <w:rsid w:val="00A36D24"/>
    <w:rsid w:val="00A5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A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C7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C33D.D90B3F20" TargetMode="External"/><Relationship Id="rId13" Type="http://schemas.openxmlformats.org/officeDocument/2006/relationships/image" Target="cid:image003.jpg@01D2C33D.D90B3F2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accorhotels.com/gb/security-certificate/index.s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accorhotels.com/gb/mobile/mobile-app.shtml" TargetMode="External"/><Relationship Id="rId25" Type="http://schemas.openxmlformats.org/officeDocument/2006/relationships/image" Target="cid:image007.jpg@01D2C33D.D90B3F2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4.jpg@01D2C33D.D90B3F20" TargetMode="External"/><Relationship Id="rId20" Type="http://schemas.openxmlformats.org/officeDocument/2006/relationships/hyperlink" Target="http://www.accorhotels.com/gb/aide/aid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usinesstravel.accorhotels.com/gb/booking/advanced-search.shtml?identification.reserverType=SC&amp;identification.reserverId=SCP454487&amp;identification.reserverContract=AD317AU781" TargetMode="External"/><Relationship Id="rId11" Type="http://schemas.openxmlformats.org/officeDocument/2006/relationships/image" Target="cid:image002.jpg@01D2C33D.D90B3F20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gc.synxis.com/rez.aspx?Hotel=70538&amp;Chain=18336&amp;Dest=SA&amp;locale=en-US&amp;arrive=11/10/2017&amp;depart=11/11/2017&amp;adult=1&amp;child=0&amp;promo=SUBMARINE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businesstravel.accorhotels.com/gb/home/index.s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5.jpg@01D2C33D.D90B3F20" TargetMode="External"/><Relationship Id="rId4" Type="http://schemas.openxmlformats.org/officeDocument/2006/relationships/hyperlink" Target="https://gc.synxis.com/rez.aspx?Hotel=70515&amp;Chain=18336&amp;Dest=SA&amp;locale=en-US&amp;arrive=11/10/2017&amp;depart=11/11/2017&amp;adult=1&amp;child=0&amp;promo=SUBMARINE" TargetMode="External"/><Relationship Id="rId9" Type="http://schemas.openxmlformats.org/officeDocument/2006/relationships/hyperlink" Target="https://s-businesstravel.accorhotels.com/gb/profil/registration.shtml" TargetMode="External"/><Relationship Id="rId14" Type="http://schemas.openxmlformats.org/officeDocument/2006/relationships/hyperlink" Target="http://businesstravel.accorhotels.com/gb/booking/advanced-search.shtml?identification.reserverType=SC&amp;identification.reserverId=SCP454487&amp;identification.reserverContract=AD317AU781" TargetMode="External"/><Relationship Id="rId22" Type="http://schemas.openxmlformats.org/officeDocument/2006/relationships/image" Target="cid:image006.jpg@01D2C33D.D90B3F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2248</Characters>
  <Application>Microsoft Office Word</Application>
  <DocSecurity>0</DocSecurity>
  <Lines>18</Lines>
  <Paragraphs>5</Paragraphs>
  <ScaleCrop>false</ScaleCrop>
  <Company>Toshiba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2017-05-02T06:26:00Z</cp:lastPrinted>
  <dcterms:created xsi:type="dcterms:W3CDTF">2017-05-02T05:47:00Z</dcterms:created>
  <dcterms:modified xsi:type="dcterms:W3CDTF">2017-05-02T06:26:00Z</dcterms:modified>
</cp:coreProperties>
</file>